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82C0" w14:textId="0537B877" w:rsidR="00411B37" w:rsidRDefault="009F4779" w:rsidP="006D6BDD">
      <w:pPr>
        <w:pStyle w:val="Body"/>
        <w:tabs>
          <w:tab w:val="left" w:pos="851"/>
        </w:tabs>
        <w:spacing w:after="0" w:line="240" w:lineRule="auto"/>
        <w:jc w:val="center"/>
        <w:rPr>
          <w:rFonts w:ascii="TH SarabunPSK" w:eastAsia="TH SarabunPSK" w:hAnsi="TH SarabunPSK" w:cs="TH SarabunPSK"/>
          <w:noProof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844FBA" wp14:editId="1F0A436C">
            <wp:simplePos x="0" y="0"/>
            <wp:positionH relativeFrom="margin">
              <wp:posOffset>2322830</wp:posOffset>
            </wp:positionH>
            <wp:positionV relativeFrom="paragraph">
              <wp:posOffset>115570</wp:posOffset>
            </wp:positionV>
            <wp:extent cx="1259840" cy="1057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0" b="8518"/>
                    <a:stretch/>
                  </pic:blipFill>
                  <pic:spPr bwMode="auto">
                    <a:xfrm>
                      <a:off x="0" y="0"/>
                      <a:ext cx="1259840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34300D" w14:textId="77777777" w:rsidR="009F4779" w:rsidRDefault="009F4779" w:rsidP="006D6BDD">
      <w:pPr>
        <w:pStyle w:val="Body"/>
        <w:tabs>
          <w:tab w:val="left" w:pos="851"/>
        </w:tabs>
        <w:spacing w:after="0" w:line="240" w:lineRule="auto"/>
        <w:jc w:val="center"/>
        <w:rPr>
          <w:rFonts w:ascii="TH SarabunPSK" w:eastAsia="TH SarabunPSK" w:hAnsi="TH SarabunPSK" w:cs="TH SarabunPSK"/>
          <w:noProof/>
          <w:sz w:val="30"/>
          <w:szCs w:val="30"/>
        </w:rPr>
      </w:pPr>
    </w:p>
    <w:p w14:paraId="265381AA" w14:textId="77777777" w:rsidR="009F4779" w:rsidRDefault="009F4779" w:rsidP="006D6BDD">
      <w:pPr>
        <w:pStyle w:val="Body"/>
        <w:tabs>
          <w:tab w:val="left" w:pos="851"/>
        </w:tabs>
        <w:spacing w:after="0" w:line="240" w:lineRule="auto"/>
        <w:jc w:val="center"/>
        <w:rPr>
          <w:sz w:val="30"/>
          <w:szCs w:val="30"/>
        </w:rPr>
      </w:pPr>
    </w:p>
    <w:p w14:paraId="20B442DB" w14:textId="77777777" w:rsidR="009F4779" w:rsidRDefault="009F4779" w:rsidP="006D6BDD">
      <w:pPr>
        <w:pStyle w:val="Body"/>
        <w:tabs>
          <w:tab w:val="left" w:pos="851"/>
        </w:tabs>
        <w:spacing w:after="0" w:line="240" w:lineRule="auto"/>
        <w:jc w:val="center"/>
        <w:rPr>
          <w:sz w:val="30"/>
          <w:szCs w:val="30"/>
        </w:rPr>
      </w:pPr>
    </w:p>
    <w:p w14:paraId="2FFD4C38" w14:textId="42C7C75B" w:rsidR="009F4779" w:rsidRPr="00437439" w:rsidRDefault="009F4779" w:rsidP="006D6BDD">
      <w:pPr>
        <w:pStyle w:val="Body"/>
        <w:tabs>
          <w:tab w:val="left" w:pos="851"/>
        </w:tabs>
        <w:spacing w:after="0" w:line="240" w:lineRule="auto"/>
        <w:jc w:val="center"/>
        <w:rPr>
          <w:sz w:val="30"/>
          <w:szCs w:val="30"/>
        </w:rPr>
      </w:pPr>
    </w:p>
    <w:p w14:paraId="1329AEBC" w14:textId="77777777" w:rsidR="00411B37" w:rsidRPr="00437439" w:rsidRDefault="00660AD3" w:rsidP="006D6BDD">
      <w:pPr>
        <w:pStyle w:val="Body"/>
        <w:tabs>
          <w:tab w:val="left" w:pos="851"/>
        </w:tabs>
        <w:spacing w:after="0" w:line="240" w:lineRule="auto"/>
        <w:jc w:val="center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  <w:cs/>
        </w:rPr>
        <w:t>คำสั่งมหาวิทยาลัยศรีนครินทรวิโรฒ</w:t>
      </w:r>
    </w:p>
    <w:p w14:paraId="41211181" w14:textId="2DBD8C88" w:rsidR="00411B37" w:rsidRPr="00437439" w:rsidRDefault="00660AD3" w:rsidP="006D6BDD">
      <w:pPr>
        <w:pStyle w:val="Body"/>
        <w:tabs>
          <w:tab w:val="left" w:pos="851"/>
        </w:tabs>
        <w:spacing w:after="0" w:line="240" w:lineRule="auto"/>
        <w:jc w:val="center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  <w:cs/>
        </w:rPr>
        <w:t>ที่              /</w:t>
      </w:r>
      <w:r w:rsidRPr="00437439">
        <w:rPr>
          <w:rFonts w:ascii="TH SarabunPSK" w:eastAsia="TH SarabunPSK" w:hAnsi="TH SarabunPSK" w:cs="TH SarabunPSK"/>
          <w:sz w:val="30"/>
          <w:szCs w:val="30"/>
        </w:rPr>
        <w:t>256</w:t>
      </w:r>
      <w:r w:rsidR="009F4779">
        <w:rPr>
          <w:rFonts w:ascii="TH SarabunPSK" w:eastAsia="TH SarabunPSK" w:hAnsi="TH SarabunPSK" w:cs="TH SarabunPSK"/>
          <w:sz w:val="30"/>
          <w:szCs w:val="30"/>
        </w:rPr>
        <w:t>6</w:t>
      </w:r>
    </w:p>
    <w:p w14:paraId="2CA945F9" w14:textId="77777777" w:rsidR="00411B37" w:rsidRPr="00437439" w:rsidRDefault="00660AD3" w:rsidP="006D6BDD">
      <w:pPr>
        <w:pStyle w:val="Body"/>
        <w:tabs>
          <w:tab w:val="left" w:pos="851"/>
        </w:tabs>
        <w:spacing w:after="0" w:line="240" w:lineRule="auto"/>
        <w:jc w:val="center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  <w:cs/>
        </w:rPr>
        <w:t>เรื่อง  แต่งตั้งคณะกรรมการพัฒนาหลักสูตรและวิพากษ์หลักสูตร........................................</w:t>
      </w:r>
    </w:p>
    <w:p w14:paraId="74EE3F90" w14:textId="77777777" w:rsidR="00411B37" w:rsidRPr="00437439" w:rsidRDefault="00660AD3">
      <w:pPr>
        <w:pStyle w:val="Body"/>
        <w:tabs>
          <w:tab w:val="left" w:pos="851"/>
        </w:tabs>
        <w:spacing w:after="0" w:line="240" w:lineRule="auto"/>
        <w:jc w:val="center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  <w:cs/>
        </w:rPr>
        <w:t xml:space="preserve">     ----------------------------------------------</w:t>
      </w:r>
    </w:p>
    <w:p w14:paraId="73097CE8" w14:textId="77777777" w:rsidR="00411B37" w:rsidRPr="00437439" w:rsidRDefault="00411B37">
      <w:pPr>
        <w:pStyle w:val="Body"/>
        <w:tabs>
          <w:tab w:val="left" w:pos="851"/>
        </w:tabs>
        <w:spacing w:after="0" w:line="240" w:lineRule="auto"/>
        <w:jc w:val="both"/>
        <w:rPr>
          <w:rFonts w:ascii="TH SarabunPSK" w:eastAsia="TH SarabunPSK" w:hAnsi="TH SarabunPSK" w:cs="TH SarabunPSK"/>
          <w:spacing w:val="-6"/>
          <w:sz w:val="30"/>
          <w:szCs w:val="30"/>
        </w:rPr>
      </w:pPr>
    </w:p>
    <w:p w14:paraId="4E09CB63" w14:textId="78CA8F98" w:rsidR="00411B37" w:rsidRPr="00437439" w:rsidRDefault="00660AD3" w:rsidP="00B05904">
      <w:pPr>
        <w:pStyle w:val="Body"/>
        <w:tabs>
          <w:tab w:val="left" w:pos="851"/>
        </w:tabs>
        <w:spacing w:after="0" w:line="240" w:lineRule="auto"/>
        <w:ind w:firstLine="27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เพื่อให้การพัฒนาหลักสูตรและวิพากษ์หลักสูตร ...........</w:t>
      </w:r>
      <w:r w:rsidR="00B05904" w:rsidRPr="00437439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..........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...</w:t>
      </w:r>
      <w:r w:rsidR="006D6BDD" w:rsidRPr="00437439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...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 xml:space="preserve">............ เป็นไปด้วยความเรียบร้อย อาศัยอำนาจตามความในมาตรา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 xml:space="preserve">29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 xml:space="preserve">และ มาตรา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 xml:space="preserve">34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แห่งพระราชบัญญัติมหาวิทยาลัยศรีนครินทรวิโรฒ</w:t>
      </w:r>
      <w:r w:rsidR="000F734E" w:rsidRPr="00437439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 xml:space="preserve">พ.ศ.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 xml:space="preserve">2559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 xml:space="preserve">และคำสั่งมหาวิทยาลัยศรีนครินทรวิโรฒ ที่ </w:t>
      </w:r>
      <w:r w:rsidR="008C46DE" w:rsidRPr="008C46DE">
        <w:rPr>
          <w:rFonts w:ascii="TH SarabunPSK" w:eastAsia="TH SarabunPSK" w:hAnsi="TH SarabunPSK" w:cs="TH SarabunPSK" w:hint="eastAsia"/>
          <w:spacing w:val="-4"/>
          <w:sz w:val="30"/>
          <w:szCs w:val="30"/>
          <w:cs/>
        </w:rPr>
        <w:t xml:space="preserve">623/2566 ลงวันที่ 30 มกราคม 2566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เรื่อง</w:t>
      </w:r>
      <w:r w:rsidR="000F734E" w:rsidRPr="00437439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การมอบอำนาจให้ผู้ปฏิบัติการแทนอธิการบดี</w:t>
      </w:r>
      <w:r w:rsidR="006D6BDD" w:rsidRPr="00437439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 xml:space="preserve">จึงแต่งตั้งคณะกรรมการพัฒนาหลักสูตรและวิพากษ์หลักสูตร............................................................ ดังนี้ </w:t>
      </w:r>
    </w:p>
    <w:p w14:paraId="68CC7F96" w14:textId="77777777" w:rsidR="000F734E" w:rsidRPr="00437439" w:rsidRDefault="000F734E" w:rsidP="00B05904">
      <w:pPr>
        <w:pStyle w:val="Body"/>
        <w:tabs>
          <w:tab w:val="left" w:pos="851"/>
        </w:tabs>
        <w:spacing w:after="0" w:line="240" w:lineRule="auto"/>
        <w:ind w:firstLine="27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</w:p>
    <w:p w14:paraId="0847898B" w14:textId="77777777" w:rsidR="00411B37" w:rsidRPr="00437439" w:rsidRDefault="00660AD3" w:rsidP="00437439">
      <w:pPr>
        <w:pStyle w:val="Body"/>
        <w:tabs>
          <w:tab w:val="left" w:pos="851"/>
          <w:tab w:val="left" w:pos="4253"/>
          <w:tab w:val="left" w:pos="5310"/>
          <w:tab w:val="left" w:pos="8010"/>
          <w:tab w:val="left" w:pos="8190"/>
        </w:tabs>
        <w:spacing w:after="0" w:line="240" w:lineRule="auto"/>
        <w:ind w:right="-990" w:firstLine="27"/>
        <w:jc w:val="both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</w:rPr>
        <w:tab/>
        <w:t>1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. ………………………………………………..........................</w:t>
      </w:r>
      <w:r w:rsidR="00437439" w:rsidRPr="00437439">
        <w:rPr>
          <w:rFonts w:ascii="TH SarabunPSK" w:eastAsia="TH SarabunPSK" w:hAnsi="TH SarabunPSK" w:cs="TH SarabunPSK" w:hint="cs"/>
          <w:sz w:val="30"/>
          <w:szCs w:val="30"/>
          <w:cs/>
        </w:rPr>
        <w:t>......</w:t>
      </w:r>
      <w:r w:rsidR="00437439" w:rsidRPr="00437439">
        <w:rPr>
          <w:rFonts w:ascii="TH SarabunPSK" w:eastAsia="TH SarabunPSK" w:hAnsi="TH SarabunPSK" w:cs="TH SarabunPSK"/>
          <w:sz w:val="30"/>
          <w:szCs w:val="30"/>
          <w:cs/>
        </w:rPr>
        <w:tab/>
      </w:r>
      <w:r w:rsidR="00437439" w:rsidRPr="00437439">
        <w:rPr>
          <w:rFonts w:ascii="TH SarabunPSK" w:eastAsia="TH SarabunPSK" w:hAnsi="TH SarabunPSK" w:cs="TH SarabunPSK"/>
          <w:sz w:val="30"/>
          <w:szCs w:val="30"/>
          <w:cs/>
        </w:rPr>
        <w:tab/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ประธานกรรมการ</w:t>
      </w:r>
    </w:p>
    <w:p w14:paraId="3B744A20" w14:textId="77777777" w:rsidR="00411B37" w:rsidRPr="00437439" w:rsidRDefault="00660AD3" w:rsidP="00437439">
      <w:pPr>
        <w:pStyle w:val="Body"/>
        <w:tabs>
          <w:tab w:val="left" w:pos="851"/>
          <w:tab w:val="left" w:pos="4253"/>
          <w:tab w:val="left" w:pos="5310"/>
          <w:tab w:val="left" w:pos="8010"/>
          <w:tab w:val="left" w:pos="8190"/>
        </w:tabs>
        <w:spacing w:after="0" w:line="240" w:lineRule="auto"/>
        <w:ind w:right="-990" w:firstLine="27"/>
        <w:jc w:val="both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</w:rPr>
        <w:tab/>
        <w:t>2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. ………………………………………………................................</w:t>
      </w:r>
      <w:r w:rsidR="00437439" w:rsidRPr="00437439">
        <w:rPr>
          <w:rFonts w:ascii="TH SarabunPSK" w:eastAsia="TH SarabunPSK" w:hAnsi="TH SarabunPSK" w:cs="TH SarabunPSK"/>
          <w:sz w:val="30"/>
          <w:szCs w:val="30"/>
          <w:cs/>
        </w:rPr>
        <w:tab/>
      </w:r>
      <w:r w:rsidR="00437439" w:rsidRPr="00437439">
        <w:rPr>
          <w:rFonts w:ascii="TH SarabunPSK" w:eastAsia="TH SarabunPSK" w:hAnsi="TH SarabunPSK" w:cs="TH SarabunPSK" w:hint="cs"/>
          <w:sz w:val="30"/>
          <w:szCs w:val="30"/>
          <w:cs/>
        </w:rPr>
        <w:t>(ผู้ทรงคุณวุฒิภายนอก)</w:t>
      </w:r>
      <w:r w:rsidR="00437439" w:rsidRPr="00437439">
        <w:rPr>
          <w:rFonts w:ascii="TH SarabunPSK" w:eastAsia="TH SarabunPSK" w:hAnsi="TH SarabunPSK" w:cs="TH SarabunPSK"/>
          <w:sz w:val="30"/>
          <w:szCs w:val="30"/>
          <w:cs/>
        </w:rPr>
        <w:tab/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กรรมการ</w:t>
      </w:r>
    </w:p>
    <w:p w14:paraId="774C830A" w14:textId="77777777" w:rsidR="00437439" w:rsidRPr="00437439" w:rsidRDefault="00437439" w:rsidP="00437439">
      <w:pPr>
        <w:pStyle w:val="Body"/>
        <w:tabs>
          <w:tab w:val="left" w:pos="851"/>
          <w:tab w:val="left" w:pos="4253"/>
          <w:tab w:val="left" w:pos="5310"/>
          <w:tab w:val="left" w:pos="8010"/>
          <w:tab w:val="left" w:pos="8190"/>
        </w:tabs>
        <w:spacing w:after="0" w:line="240" w:lineRule="auto"/>
        <w:ind w:right="-990" w:firstLine="27"/>
        <w:jc w:val="both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 w:rsidR="0009186B">
        <w:rPr>
          <w:rFonts w:ascii="TH SarabunPSK" w:eastAsia="TH SarabunPSK" w:hAnsi="TH SarabunPSK" w:cs="TH SarabunPSK" w:hint="cs"/>
          <w:sz w:val="30"/>
          <w:szCs w:val="30"/>
          <w:cs/>
        </w:rPr>
        <w:t>3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. ………………………………………………................................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ab/>
      </w:r>
      <w:r w:rsidRPr="00437439">
        <w:rPr>
          <w:rFonts w:ascii="TH SarabunPSK" w:eastAsia="TH SarabunPSK" w:hAnsi="TH SarabunPSK" w:cs="TH SarabunPSK" w:hint="cs"/>
          <w:sz w:val="30"/>
          <w:szCs w:val="30"/>
          <w:cs/>
        </w:rPr>
        <w:t>(ผู้ทรงคุณวุฒิภายนอก)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ab/>
        <w:t>กรรมการ</w:t>
      </w:r>
    </w:p>
    <w:p w14:paraId="4D4C1988" w14:textId="77777777" w:rsidR="00437439" w:rsidRDefault="00437439" w:rsidP="00437439">
      <w:pPr>
        <w:pStyle w:val="Body"/>
        <w:tabs>
          <w:tab w:val="left" w:pos="851"/>
          <w:tab w:val="left" w:pos="4253"/>
          <w:tab w:val="left" w:pos="5310"/>
          <w:tab w:val="left" w:pos="8010"/>
          <w:tab w:val="left" w:pos="8190"/>
        </w:tabs>
        <w:spacing w:after="0" w:line="240" w:lineRule="auto"/>
        <w:ind w:right="-990" w:firstLine="27"/>
        <w:jc w:val="both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 w:rsidR="0009186B">
        <w:rPr>
          <w:rFonts w:ascii="TH SarabunPSK" w:eastAsia="TH SarabunPSK" w:hAnsi="TH SarabunPSK" w:cs="TH SarabunPSK" w:hint="cs"/>
          <w:sz w:val="30"/>
          <w:szCs w:val="30"/>
          <w:cs/>
        </w:rPr>
        <w:t>4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. ………………………………………………................................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ab/>
      </w:r>
      <w:r w:rsidRPr="00437439">
        <w:rPr>
          <w:rFonts w:ascii="TH SarabunPSK" w:eastAsia="TH SarabunPSK" w:hAnsi="TH SarabunPSK" w:cs="TH SarabunPSK" w:hint="cs"/>
          <w:spacing w:val="-10"/>
          <w:sz w:val="30"/>
          <w:szCs w:val="30"/>
          <w:cs/>
        </w:rPr>
        <w:t>(ผู้ทรงคุณวุฒิจากสถานประกอบการ)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ab/>
        <w:t>กรรมการ</w:t>
      </w:r>
    </w:p>
    <w:p w14:paraId="7B7C5CD4" w14:textId="77777777" w:rsidR="0009186B" w:rsidRDefault="0009186B" w:rsidP="0009186B">
      <w:pPr>
        <w:pStyle w:val="Body"/>
        <w:tabs>
          <w:tab w:val="left" w:pos="851"/>
          <w:tab w:val="left" w:pos="4253"/>
          <w:tab w:val="left" w:pos="5310"/>
          <w:tab w:val="left" w:pos="8010"/>
          <w:tab w:val="left" w:pos="8190"/>
        </w:tabs>
        <w:spacing w:after="0" w:line="240" w:lineRule="auto"/>
        <w:ind w:right="-990" w:firstLine="27"/>
        <w:jc w:val="both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5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. ………………………………………………................................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ab/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ab/>
        <w:t>กรรมการ</w:t>
      </w:r>
    </w:p>
    <w:p w14:paraId="6D023CD4" w14:textId="77777777" w:rsidR="00411B37" w:rsidRPr="00437439" w:rsidRDefault="00660AD3" w:rsidP="00437439">
      <w:pPr>
        <w:pStyle w:val="Body"/>
        <w:tabs>
          <w:tab w:val="left" w:pos="851"/>
          <w:tab w:val="left" w:pos="4253"/>
          <w:tab w:val="left" w:pos="5310"/>
          <w:tab w:val="left" w:pos="8010"/>
          <w:tab w:val="left" w:pos="8190"/>
        </w:tabs>
        <w:spacing w:after="0" w:line="240" w:lineRule="auto"/>
        <w:ind w:right="-990" w:firstLine="27"/>
        <w:jc w:val="both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 w:rsidR="0009186B">
        <w:rPr>
          <w:rFonts w:ascii="TH SarabunPSK" w:eastAsia="TH SarabunPSK" w:hAnsi="TH SarabunPSK" w:cs="TH SarabunPSK" w:hint="cs"/>
          <w:sz w:val="30"/>
          <w:szCs w:val="30"/>
          <w:cs/>
        </w:rPr>
        <w:t>6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. ………………………………………………...............................</w:t>
      </w:r>
      <w:r w:rsidR="00437439">
        <w:rPr>
          <w:rFonts w:ascii="TH SarabunPSK" w:eastAsia="TH SarabunPSK" w:hAnsi="TH SarabunPSK" w:cs="TH SarabunPSK" w:hint="cs"/>
          <w:sz w:val="30"/>
          <w:szCs w:val="30"/>
          <w:cs/>
        </w:rPr>
        <w:t>.</w:t>
      </w: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 w:rsidR="00437439">
        <w:rPr>
          <w:rFonts w:ascii="TH SarabunPSK" w:eastAsia="TH SarabunPSK" w:hAnsi="TH SarabunPSK" w:cs="TH SarabunPSK"/>
          <w:sz w:val="30"/>
          <w:szCs w:val="30"/>
          <w:cs/>
        </w:rPr>
        <w:tab/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กรรมการและเลขานุการ</w:t>
      </w:r>
    </w:p>
    <w:p w14:paraId="09E48F20" w14:textId="77777777" w:rsidR="0096431C" w:rsidRPr="00437439" w:rsidRDefault="0096431C" w:rsidP="0096431C">
      <w:pPr>
        <w:pStyle w:val="a"/>
        <w:tabs>
          <w:tab w:val="left" w:pos="851"/>
        </w:tabs>
        <w:jc w:val="thaiDistribute"/>
        <w:rPr>
          <w:rFonts w:ascii="TH SarabunPSK" w:eastAsia="TH SarabunPSK" w:hAnsi="TH SarabunPSK" w:cs="TH SarabunPSK"/>
          <w:color w:val="auto"/>
          <w:sz w:val="30"/>
          <w:szCs w:val="30"/>
        </w:rPr>
      </w:pPr>
    </w:p>
    <w:p w14:paraId="205366B7" w14:textId="77777777" w:rsidR="0096431C" w:rsidRPr="001F41C7" w:rsidRDefault="0096431C" w:rsidP="0096431C">
      <w:pPr>
        <w:pStyle w:val="a"/>
        <w:tabs>
          <w:tab w:val="left" w:pos="851"/>
        </w:tabs>
        <w:jc w:val="thaiDistribute"/>
        <w:rPr>
          <w:rFonts w:ascii="TH SarabunPSK" w:eastAsia="TH SarabunPSK" w:hAnsi="TH SarabunPSK" w:cs="TH SarabunPSK"/>
          <w:color w:val="auto"/>
          <w:spacing w:val="-10"/>
          <w:sz w:val="30"/>
          <w:szCs w:val="30"/>
        </w:rPr>
      </w:pP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  <w:cs/>
        </w:rPr>
        <w:t>หมายเหตุ: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</w:rPr>
        <w:tab/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</w:rPr>
        <w:tab/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  <w:cs/>
        </w:rPr>
        <w:t xml:space="preserve">คณะกรรมการพัฒนาหลักสูตรและวิพากษ์หลักสูตร ควรประกอบด้วย อาจารย์ผู้รับผิดชอบหลักสูตร จำนวนอย่างน้อย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</w:rPr>
        <w:t xml:space="preserve">2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  <w:cs/>
        </w:rPr>
        <w:t xml:space="preserve">คน โดย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</w:rPr>
        <w:t xml:space="preserve">1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  <w:cs/>
        </w:rPr>
        <w:t xml:space="preserve">คน เป็นประธานกรรมการ และ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</w:rPr>
        <w:t xml:space="preserve">1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  <w:cs/>
        </w:rPr>
        <w:t xml:space="preserve">คน เป็นเลขานุการ ผู้ทรงคุณวุฒิภายนอกมหาวิทยาลัย จำนวนอย่างน้อย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</w:rPr>
        <w:t xml:space="preserve">3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  <w:cs/>
        </w:rPr>
        <w:t>คน ควรประกอบด้วย ผู้ทรงคุณวุฒิ หรือผู้เชี่ยวชาญในสาขาวิชานั้นๆ ซึ่งมีผลงานหรือมีชื่อเสียงเป็นที่ยอมรับ และคุณวุฒิควรอยู่ในระดับที่สูงกว่าหลักสูตรที่จะเปิดสอน หรือหากมีคุณวุฒิไม่สูงกว่าจะต้องมีประสบการณ์และความรู้ความสามารถในการวิพากษ์หลักสูตรนั้นได้ อย่างน้อย</w:t>
      </w:r>
      <w:r w:rsidR="001F41C7" w:rsidRPr="001F41C7">
        <w:rPr>
          <w:rFonts w:ascii="TH SarabunPSK" w:eastAsia="TH SarabunPSK" w:hAnsi="TH SarabunPSK" w:cs="TH SarabunPSK" w:hint="cs"/>
          <w:color w:val="auto"/>
          <w:spacing w:val="-10"/>
          <w:sz w:val="30"/>
          <w:szCs w:val="30"/>
          <w:cs/>
        </w:rPr>
        <w:t xml:space="preserve">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</w:rPr>
        <w:t xml:space="preserve">2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  <w:cs/>
        </w:rPr>
        <w:t>คน และตัวแทนสถานประกอบการผู้ใช้บัณฑิต อย่างน้อย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</w:rPr>
        <w:t xml:space="preserve"> 1 </w:t>
      </w:r>
      <w:r w:rsidRPr="001F41C7">
        <w:rPr>
          <w:rFonts w:ascii="TH SarabunPSK" w:eastAsia="TH SarabunPSK" w:hAnsi="TH SarabunPSK" w:cs="TH SarabunPSK"/>
          <w:color w:val="auto"/>
          <w:spacing w:val="-10"/>
          <w:sz w:val="30"/>
          <w:szCs w:val="30"/>
          <w:cs/>
        </w:rPr>
        <w:t>คน เป็นกรรมการ</w:t>
      </w:r>
    </w:p>
    <w:p w14:paraId="3A9834C6" w14:textId="77777777" w:rsidR="0096431C" w:rsidRPr="00437439" w:rsidRDefault="0096431C" w:rsidP="0096431C">
      <w:pPr>
        <w:pStyle w:val="a"/>
        <w:tabs>
          <w:tab w:val="left" w:pos="851"/>
        </w:tabs>
        <w:jc w:val="thaiDistribute"/>
        <w:rPr>
          <w:rFonts w:cs="Angsana New"/>
          <w:color w:val="auto"/>
          <w:spacing w:val="-4"/>
          <w:sz w:val="30"/>
          <w:szCs w:val="30"/>
        </w:rPr>
      </w:pPr>
    </w:p>
    <w:p w14:paraId="7C2D75E7" w14:textId="77777777" w:rsidR="00411B37" w:rsidRPr="00437439" w:rsidRDefault="00660AD3" w:rsidP="00012389">
      <w:pPr>
        <w:pStyle w:val="Body"/>
        <w:tabs>
          <w:tab w:val="left" w:pos="851"/>
          <w:tab w:val="left" w:pos="1134"/>
          <w:tab w:val="center" w:pos="4958"/>
        </w:tabs>
        <w:spacing w:after="0" w:line="240" w:lineRule="auto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b/>
          <w:bCs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โดยมีหน้าที่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 xml:space="preserve"> </w:t>
      </w:r>
      <w:r w:rsidR="00012389" w:rsidRPr="00437439">
        <w:rPr>
          <w:rFonts w:ascii="TH SarabunPSK" w:eastAsia="TH SarabunPSK" w:hAnsi="TH SarabunPSK" w:cs="TH SarabunPSK"/>
          <w:sz w:val="30"/>
          <w:szCs w:val="30"/>
        </w:rPr>
        <w:tab/>
      </w:r>
    </w:p>
    <w:p w14:paraId="77112749" w14:textId="77777777" w:rsidR="001F41C7" w:rsidRDefault="00660AD3" w:rsidP="000F734E">
      <w:pPr>
        <w:pStyle w:val="Body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พิจารณาความสอดคล้องของหลักสูตรกับนโยบายของประเทศ วิสัยทัศน์และพันธกิ</w:t>
      </w:r>
      <w:r w:rsidR="006D6BDD" w:rsidRPr="001F41C7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จ</w:t>
      </w: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มหาวิทยาลัยความ</w:t>
      </w:r>
    </w:p>
    <w:p w14:paraId="681D0BD6" w14:textId="77777777" w:rsidR="00411B37" w:rsidRPr="001F41C7" w:rsidRDefault="00660AD3" w:rsidP="001F41C7">
      <w:pPr>
        <w:pStyle w:val="Body"/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ต้องการของ</w:t>
      </w:r>
      <w:r w:rsidR="006D6BDD" w:rsidRPr="001F41C7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ต</w:t>
      </w: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ลาดแรงงาน</w:t>
      </w:r>
      <w:r w:rsidR="006D6BDD" w:rsidRPr="001F41C7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 แ</w:t>
      </w: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ละผู้มีส่วนได้ส่วนเสียกลุ่มต่างๆ นำไปสู่การกำหนดผลลัพธ์การเรียนรู้ที่คาดหวัง (</w:t>
      </w:r>
      <w:r w:rsidRPr="001F41C7">
        <w:rPr>
          <w:rFonts w:ascii="TH SarabunPSK" w:eastAsia="TH SarabunPSK" w:hAnsi="TH SarabunPSK" w:cs="TH SarabunPSK"/>
          <w:spacing w:val="-4"/>
          <w:sz w:val="30"/>
          <w:szCs w:val="30"/>
        </w:rPr>
        <w:t>ELOs</w:t>
      </w: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>) และการออกแบบโครงสร้างหลักสูตร รายวิชา</w:t>
      </w:r>
      <w:r w:rsidR="000F734E" w:rsidRPr="001F41C7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 xml:space="preserve">กลยุทธ์การเรียนการสอน และการวัดประเมินผลที่สอดคล้องกับ </w:t>
      </w:r>
      <w:r w:rsidRPr="001F41C7">
        <w:rPr>
          <w:rFonts w:ascii="TH SarabunPSK" w:eastAsia="TH SarabunPSK" w:hAnsi="TH SarabunPSK" w:cs="TH SarabunPSK"/>
          <w:spacing w:val="-4"/>
          <w:sz w:val="30"/>
          <w:szCs w:val="30"/>
        </w:rPr>
        <w:t xml:space="preserve">ELOs </w:t>
      </w:r>
    </w:p>
    <w:p w14:paraId="3D5BF55F" w14:textId="77777777" w:rsidR="001F41C7" w:rsidRDefault="00660AD3" w:rsidP="000F734E">
      <w:pPr>
        <w:pStyle w:val="Body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 xml:space="preserve">พิจารณาผลการดำเนินงานของหลักสูตรย้อนหลังไม่น้อยกว่า </w:t>
      </w:r>
      <w:r w:rsidRPr="001F41C7">
        <w:rPr>
          <w:rFonts w:ascii="TH SarabunPSK" w:eastAsia="TH SarabunPSK" w:hAnsi="TH SarabunPSK" w:cs="TH SarabunPSK"/>
          <w:spacing w:val="-4"/>
          <w:sz w:val="30"/>
          <w:szCs w:val="30"/>
        </w:rPr>
        <w:t xml:space="preserve">3 </w:t>
      </w: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ปี (แผนการรับ-จำนวนรับ การได้งานทำความ</w:t>
      </w:r>
    </w:p>
    <w:p w14:paraId="0BE1152E" w14:textId="77777777" w:rsidR="00411B37" w:rsidRPr="001F41C7" w:rsidRDefault="00660AD3" w:rsidP="001F41C7">
      <w:pPr>
        <w:pStyle w:val="Body"/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พึงพอใจของผู้ใช้บัณฑิต และระยะเวลาในการสำเร็จการศึกษา ผลงานวิจัยของอาจารย์และนิสิต)</w:t>
      </w:r>
    </w:p>
    <w:p w14:paraId="54F64D1E" w14:textId="77777777" w:rsidR="001F41C7" w:rsidRDefault="00660AD3" w:rsidP="000F734E">
      <w:pPr>
        <w:pStyle w:val="Body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พิจารณาศักยภาพในการดำเนินงานของหลักสูตรในด้านอาจารย์ ทรัพยากรสิ่งสนับสนุนการเรียนรู้และปัจจัย</w:t>
      </w:r>
    </w:p>
    <w:p w14:paraId="07F955B6" w14:textId="77777777" w:rsidR="00411B37" w:rsidRPr="001F41C7" w:rsidRDefault="00660AD3" w:rsidP="001F41C7">
      <w:pPr>
        <w:pStyle w:val="Body"/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  <w:r w:rsidRPr="001F41C7">
        <w:rPr>
          <w:rFonts w:ascii="TH SarabunPSK" w:eastAsia="TH SarabunPSK" w:hAnsi="TH SarabunPSK" w:cs="TH SarabunPSK"/>
          <w:spacing w:val="-4"/>
          <w:sz w:val="30"/>
          <w:szCs w:val="30"/>
          <w:cs/>
        </w:rPr>
        <w:t xml:space="preserve">สนับสนุนอื่นๆ </w:t>
      </w:r>
    </w:p>
    <w:p w14:paraId="0359EA7B" w14:textId="77777777" w:rsidR="00411B37" w:rsidRPr="00437439" w:rsidRDefault="00660AD3" w:rsidP="00B05904">
      <w:pPr>
        <w:pStyle w:val="Body"/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ab/>
        <w:t>4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.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พิจารณาความร่วมมือระหว่างสถานประกอบการในการผลิตบัณฑิต (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>CWIE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)</w:t>
      </w:r>
    </w:p>
    <w:p w14:paraId="2B852F7A" w14:textId="77777777" w:rsidR="00411B37" w:rsidRDefault="00660AD3" w:rsidP="00B05904">
      <w:pPr>
        <w:pStyle w:val="Body"/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ab/>
        <w:t>5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.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พิจารณาออกแบบหลักสูตร</w:t>
      </w:r>
      <w:r w:rsidR="0099447B" w:rsidRPr="00437439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ให้สามารถจัดการเรียนการสอนบางส่วนเป็น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 xml:space="preserve"> 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>Module</w:t>
      </w:r>
      <w:r w:rsidR="0099447B"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 xml:space="preserve"> </w:t>
      </w:r>
      <w:r w:rsidR="0099447B" w:rsidRPr="00437439">
        <w:rPr>
          <w:rFonts w:ascii="TH SarabunPSK" w:eastAsia="TH SarabunPSK" w:hAnsi="TH SarabunPSK" w:cs="TH SarabunPSK" w:hint="cs"/>
          <w:spacing w:val="-4"/>
          <w:sz w:val="30"/>
          <w:szCs w:val="30"/>
          <w:cs/>
        </w:rPr>
        <w:t>ได้</w:t>
      </w:r>
    </w:p>
    <w:p w14:paraId="2F7B170A" w14:textId="77777777" w:rsidR="0009186B" w:rsidRDefault="0009186B" w:rsidP="00B05904">
      <w:pPr>
        <w:pStyle w:val="Body"/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</w:p>
    <w:p w14:paraId="202FAB8F" w14:textId="77777777" w:rsidR="0009186B" w:rsidRPr="00437439" w:rsidRDefault="0009186B" w:rsidP="00B05904">
      <w:pPr>
        <w:pStyle w:val="Body"/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</w:p>
    <w:p w14:paraId="5FD54704" w14:textId="77777777" w:rsidR="00411B37" w:rsidRDefault="00660AD3" w:rsidP="00B05904">
      <w:pPr>
        <w:pStyle w:val="Body"/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spacing w:val="-4"/>
          <w:sz w:val="30"/>
          <w:szCs w:val="30"/>
        </w:rPr>
      </w:pP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ab/>
        <w:t>6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.</w:t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พิจารณาหาแนวทางในการบูรณาการกับศาสตร์อื่นๆ เพื่อส่งเสริมการพัฒนาผลลัพธ์การเรียนรู้ของบัณฑิตที่สอดคล้องกับความต้องการใหม่ๆ ของสังคมในการประกอบอาชีพ</w:t>
      </w:r>
    </w:p>
    <w:p w14:paraId="14125BE4" w14:textId="77777777" w:rsidR="000F734E" w:rsidRPr="00437439" w:rsidRDefault="000F734E">
      <w:pPr>
        <w:pStyle w:val="Body"/>
        <w:tabs>
          <w:tab w:val="left" w:pos="851"/>
          <w:tab w:val="left" w:pos="1134"/>
        </w:tabs>
        <w:spacing w:after="0" w:line="240" w:lineRule="auto"/>
        <w:jc w:val="both"/>
        <w:rPr>
          <w:rFonts w:ascii="TH SarabunPSK" w:eastAsia="TH SarabunPSK" w:hAnsi="TH SarabunPSK" w:cs="TH SarabunPSK"/>
          <w:sz w:val="30"/>
          <w:szCs w:val="30"/>
        </w:rPr>
      </w:pPr>
    </w:p>
    <w:p w14:paraId="1F5C01D6" w14:textId="77777777" w:rsidR="00411B37" w:rsidRPr="00437439" w:rsidRDefault="00660AD3">
      <w:pPr>
        <w:pStyle w:val="Body"/>
        <w:tabs>
          <w:tab w:val="left" w:pos="851"/>
          <w:tab w:val="left" w:pos="1134"/>
        </w:tabs>
        <w:spacing w:after="0" w:line="240" w:lineRule="auto"/>
        <w:jc w:val="both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ทั้งนี้  ตั้งแต่บัดนี้เป็นต้นไป</w:t>
      </w:r>
    </w:p>
    <w:p w14:paraId="27BF3793" w14:textId="77777777" w:rsidR="00411B37" w:rsidRPr="00437439" w:rsidRDefault="00411B37">
      <w:pPr>
        <w:pStyle w:val="Body"/>
        <w:tabs>
          <w:tab w:val="left" w:pos="851"/>
        </w:tabs>
        <w:spacing w:after="0" w:line="240" w:lineRule="auto"/>
        <w:jc w:val="both"/>
        <w:rPr>
          <w:rFonts w:ascii="TH SarabunPSK" w:eastAsia="TH SarabunPSK" w:hAnsi="TH SarabunPSK" w:cs="TH SarabunPSK"/>
          <w:sz w:val="30"/>
          <w:szCs w:val="30"/>
        </w:rPr>
      </w:pPr>
    </w:p>
    <w:p w14:paraId="6DC3CB28" w14:textId="77777777" w:rsidR="00411B37" w:rsidRPr="00437439" w:rsidRDefault="00660AD3">
      <w:pPr>
        <w:pStyle w:val="Body"/>
        <w:tabs>
          <w:tab w:val="left" w:pos="851"/>
        </w:tabs>
        <w:spacing w:after="0" w:line="240" w:lineRule="auto"/>
        <w:ind w:left="3600" w:firstLine="720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  <w:cs/>
        </w:rPr>
        <w:t xml:space="preserve">       สั่ง ณ วันที่ ...............................................  </w:t>
      </w:r>
    </w:p>
    <w:p w14:paraId="0B55A5AF" w14:textId="77777777" w:rsidR="00411B37" w:rsidRPr="00437439" w:rsidRDefault="00411B37">
      <w:pPr>
        <w:pStyle w:val="Body"/>
        <w:tabs>
          <w:tab w:val="left" w:pos="851"/>
        </w:tabs>
        <w:spacing w:after="0" w:line="240" w:lineRule="auto"/>
        <w:rPr>
          <w:rFonts w:ascii="TH SarabunPSK" w:eastAsia="TH SarabunPSK" w:hAnsi="TH SarabunPSK" w:cs="TH SarabunPSK"/>
          <w:sz w:val="30"/>
          <w:szCs w:val="30"/>
        </w:rPr>
      </w:pPr>
    </w:p>
    <w:p w14:paraId="6FC1F0A1" w14:textId="77777777" w:rsidR="000F734E" w:rsidRPr="00437439" w:rsidRDefault="000F734E">
      <w:pPr>
        <w:pStyle w:val="Body"/>
        <w:tabs>
          <w:tab w:val="left" w:pos="851"/>
        </w:tabs>
        <w:spacing w:after="0" w:line="240" w:lineRule="auto"/>
        <w:rPr>
          <w:rFonts w:ascii="TH SarabunPSK" w:eastAsia="TH SarabunPSK" w:hAnsi="TH SarabunPSK" w:cs="TH SarabunPSK"/>
          <w:sz w:val="30"/>
          <w:szCs w:val="30"/>
        </w:rPr>
      </w:pPr>
    </w:p>
    <w:p w14:paraId="7E394A51" w14:textId="77777777" w:rsidR="000F734E" w:rsidRPr="00437439" w:rsidRDefault="000F734E">
      <w:pPr>
        <w:pStyle w:val="Body"/>
        <w:tabs>
          <w:tab w:val="left" w:pos="851"/>
        </w:tabs>
        <w:spacing w:after="0" w:line="240" w:lineRule="auto"/>
        <w:rPr>
          <w:rFonts w:ascii="TH SarabunPSK" w:eastAsia="TH SarabunPSK" w:hAnsi="TH SarabunPSK" w:cs="TH SarabunPSK"/>
          <w:sz w:val="30"/>
          <w:szCs w:val="30"/>
        </w:rPr>
      </w:pPr>
    </w:p>
    <w:p w14:paraId="76E5131D" w14:textId="77777777" w:rsidR="000F734E" w:rsidRPr="00437439" w:rsidRDefault="000F734E">
      <w:pPr>
        <w:pStyle w:val="Body"/>
        <w:tabs>
          <w:tab w:val="left" w:pos="851"/>
        </w:tabs>
        <w:spacing w:after="0" w:line="240" w:lineRule="auto"/>
        <w:rPr>
          <w:rFonts w:ascii="TH SarabunPSK" w:eastAsia="TH SarabunPSK" w:hAnsi="TH SarabunPSK" w:cs="TH SarabunPSK"/>
          <w:sz w:val="30"/>
          <w:szCs w:val="30"/>
        </w:rPr>
      </w:pPr>
    </w:p>
    <w:p w14:paraId="4D1B2BF5" w14:textId="77777777" w:rsidR="00411B37" w:rsidRPr="00437439" w:rsidRDefault="00660AD3">
      <w:pPr>
        <w:pStyle w:val="a"/>
        <w:tabs>
          <w:tab w:val="left" w:pos="851"/>
        </w:tabs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sz w:val="30"/>
          <w:szCs w:val="30"/>
        </w:rPr>
        <w:tab/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 xml:space="preserve">            (ศาสตราจารย์เกียรติคุณ ดร.ปานสิริ พันธุ์สุวรรณ)</w:t>
      </w:r>
    </w:p>
    <w:p w14:paraId="2672298D" w14:textId="77777777" w:rsidR="00411B37" w:rsidRPr="00437439" w:rsidRDefault="00660AD3">
      <w:pPr>
        <w:pStyle w:val="a"/>
        <w:tabs>
          <w:tab w:val="left" w:pos="851"/>
        </w:tabs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  <w:cs/>
        </w:rPr>
        <w:t xml:space="preserve">                                                               </w:t>
      </w:r>
      <w:r w:rsidR="00905AD2" w:rsidRPr="00437439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</w:t>
      </w:r>
      <w:r w:rsidR="000F734E" w:rsidRPr="00437439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="001F41C7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</w:t>
      </w:r>
      <w:r w:rsidRPr="00437439">
        <w:rPr>
          <w:rFonts w:ascii="TH SarabunPSK" w:eastAsia="TH SarabunPSK" w:hAnsi="TH SarabunPSK" w:cs="TH SarabunPSK"/>
          <w:sz w:val="30"/>
          <w:szCs w:val="30"/>
          <w:cs/>
        </w:rPr>
        <w:t>รองอธิการบดีฝ่ายวิชาการ ปฏิบัติการแทน</w:t>
      </w:r>
    </w:p>
    <w:p w14:paraId="04B0CE02" w14:textId="77777777" w:rsidR="00411B37" w:rsidRPr="00437439" w:rsidRDefault="00905AD2">
      <w:pPr>
        <w:pStyle w:val="a"/>
        <w:tabs>
          <w:tab w:val="left" w:pos="851"/>
        </w:tabs>
        <w:ind w:left="2880" w:firstLine="720"/>
        <w:rPr>
          <w:rFonts w:ascii="TH SarabunPSK" w:eastAsia="TH SarabunPSK" w:hAnsi="TH SarabunPSK" w:cs="TH SarabunPSK"/>
          <w:sz w:val="30"/>
          <w:szCs w:val="30"/>
        </w:rPr>
      </w:pPr>
      <w:r w:rsidRPr="00437439">
        <w:rPr>
          <w:rFonts w:ascii="TH SarabunPSK" w:eastAsia="TH SarabunPSK" w:hAnsi="TH SarabunPSK" w:cs="TH SarabunPSK"/>
          <w:sz w:val="30"/>
          <w:szCs w:val="30"/>
          <w:cs/>
        </w:rPr>
        <w:t xml:space="preserve">                 </w:t>
      </w:r>
      <w:r w:rsidR="001F41C7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="00660AD3" w:rsidRPr="00437439">
        <w:rPr>
          <w:rFonts w:ascii="TH SarabunPSK" w:eastAsia="TH SarabunPSK" w:hAnsi="TH SarabunPSK" w:cs="TH SarabunPSK"/>
          <w:sz w:val="30"/>
          <w:szCs w:val="30"/>
          <w:cs/>
        </w:rPr>
        <w:t>อธิการบดีมหาวิทยาลัยศรีนครินทรวิโรฒ</w:t>
      </w:r>
    </w:p>
    <w:p w14:paraId="0DDBD6A8" w14:textId="77777777" w:rsidR="00411B37" w:rsidRDefault="00411B37">
      <w:pPr>
        <w:pStyle w:val="a"/>
        <w:tabs>
          <w:tab w:val="left" w:pos="851"/>
        </w:tabs>
        <w:rPr>
          <w:rFonts w:cs="Angsana New"/>
        </w:rPr>
      </w:pPr>
    </w:p>
    <w:p w14:paraId="45C699C9" w14:textId="77777777" w:rsidR="006D6BDD" w:rsidRDefault="006D6BDD">
      <w:pPr>
        <w:pStyle w:val="a"/>
        <w:tabs>
          <w:tab w:val="left" w:pos="851"/>
        </w:tabs>
        <w:rPr>
          <w:rFonts w:cs="Angsana New"/>
        </w:rPr>
      </w:pPr>
    </w:p>
    <w:p w14:paraId="6F069B0B" w14:textId="77777777" w:rsidR="006D6BDD" w:rsidRDefault="006D6BDD">
      <w:pPr>
        <w:pStyle w:val="a"/>
        <w:tabs>
          <w:tab w:val="left" w:pos="851"/>
        </w:tabs>
        <w:rPr>
          <w:rFonts w:cs="Angsana New"/>
        </w:rPr>
      </w:pPr>
    </w:p>
    <w:p w14:paraId="6B76EBD4" w14:textId="77777777" w:rsidR="006D6BDD" w:rsidRDefault="006D6BDD">
      <w:pPr>
        <w:pStyle w:val="a"/>
        <w:tabs>
          <w:tab w:val="left" w:pos="851"/>
        </w:tabs>
        <w:rPr>
          <w:rFonts w:cs="Angsana New"/>
        </w:rPr>
      </w:pPr>
    </w:p>
    <w:p w14:paraId="4C422784" w14:textId="77777777" w:rsidR="006D6BDD" w:rsidRDefault="006D6BDD">
      <w:pPr>
        <w:pStyle w:val="a"/>
        <w:tabs>
          <w:tab w:val="left" w:pos="851"/>
        </w:tabs>
        <w:rPr>
          <w:rFonts w:cs="Angsana New"/>
        </w:rPr>
      </w:pPr>
    </w:p>
    <w:p w14:paraId="20F2C467" w14:textId="77777777" w:rsidR="006D6BDD" w:rsidRPr="002C2115" w:rsidRDefault="006D6BDD">
      <w:pPr>
        <w:pStyle w:val="a"/>
        <w:tabs>
          <w:tab w:val="left" w:pos="851"/>
        </w:tabs>
        <w:rPr>
          <w:rFonts w:cs="Angsana New"/>
          <w:i/>
          <w:iCs/>
        </w:rPr>
      </w:pPr>
    </w:p>
    <w:p w14:paraId="1C6567E8" w14:textId="77777777" w:rsidR="006D6BDD" w:rsidRDefault="006D6BDD">
      <w:pPr>
        <w:pStyle w:val="a"/>
        <w:tabs>
          <w:tab w:val="left" w:pos="851"/>
        </w:tabs>
        <w:rPr>
          <w:rFonts w:cs="Angsana New"/>
        </w:rPr>
      </w:pPr>
    </w:p>
    <w:p w14:paraId="794FE381" w14:textId="77777777" w:rsidR="006D6BDD" w:rsidRDefault="006D6BDD">
      <w:pPr>
        <w:pStyle w:val="a"/>
        <w:tabs>
          <w:tab w:val="left" w:pos="851"/>
        </w:tabs>
        <w:rPr>
          <w:rFonts w:cs="Angsana New"/>
        </w:rPr>
      </w:pPr>
    </w:p>
    <w:p w14:paraId="08D7BCDC" w14:textId="77777777" w:rsidR="006D6BDD" w:rsidRDefault="006D6BDD">
      <w:pPr>
        <w:pStyle w:val="a"/>
        <w:tabs>
          <w:tab w:val="left" w:pos="851"/>
        </w:tabs>
        <w:rPr>
          <w:rFonts w:cs="Angsana New"/>
        </w:rPr>
      </w:pPr>
    </w:p>
    <w:p w14:paraId="5774F41A" w14:textId="77777777" w:rsidR="000F734E" w:rsidRDefault="000F734E">
      <w:pPr>
        <w:pStyle w:val="a"/>
        <w:tabs>
          <w:tab w:val="left" w:pos="851"/>
        </w:tabs>
        <w:rPr>
          <w:rFonts w:cs="Angsana New"/>
        </w:rPr>
      </w:pPr>
    </w:p>
    <w:p w14:paraId="3CC55B6B" w14:textId="77777777" w:rsidR="000F734E" w:rsidRDefault="000F734E">
      <w:pPr>
        <w:pStyle w:val="a"/>
        <w:tabs>
          <w:tab w:val="left" w:pos="851"/>
        </w:tabs>
        <w:rPr>
          <w:rFonts w:cs="Angsana New"/>
        </w:rPr>
      </w:pPr>
    </w:p>
    <w:p w14:paraId="7A50E6C4" w14:textId="77777777" w:rsidR="000F734E" w:rsidRDefault="000F734E">
      <w:pPr>
        <w:pStyle w:val="a"/>
        <w:tabs>
          <w:tab w:val="left" w:pos="851"/>
        </w:tabs>
        <w:rPr>
          <w:rFonts w:cs="Angsana New"/>
        </w:rPr>
      </w:pPr>
    </w:p>
    <w:p w14:paraId="0CB1F7AD" w14:textId="77777777" w:rsidR="000F734E" w:rsidRDefault="000F734E">
      <w:pPr>
        <w:pStyle w:val="a"/>
        <w:tabs>
          <w:tab w:val="left" w:pos="851"/>
        </w:tabs>
        <w:rPr>
          <w:rFonts w:cs="Angsana New"/>
        </w:rPr>
      </w:pPr>
    </w:p>
    <w:p w14:paraId="22774EBD" w14:textId="77777777" w:rsidR="006D6BDD" w:rsidRPr="006D6BDD" w:rsidRDefault="006D6BDD" w:rsidP="006D6BDD">
      <w:pPr>
        <w:pStyle w:val="a"/>
        <w:tabs>
          <w:tab w:val="left" w:pos="851"/>
        </w:tabs>
        <w:jc w:val="thaiDistribute"/>
        <w:rPr>
          <w:rFonts w:cs="Angsana New"/>
          <w:color w:val="auto"/>
          <w:sz w:val="36"/>
          <w:szCs w:val="36"/>
          <w:cs/>
        </w:rPr>
        <w:sectPr w:rsidR="006D6BDD" w:rsidRPr="006D6BDD" w:rsidSect="000F734E">
          <w:headerReference w:type="default" r:id="rId8"/>
          <w:pgSz w:w="11900" w:h="16840"/>
          <w:pgMar w:top="288" w:right="1100" w:bottom="1440" w:left="1440" w:header="706" w:footer="706" w:gutter="0"/>
          <w:cols w:space="720"/>
          <w:titlePg/>
        </w:sectPr>
      </w:pPr>
    </w:p>
    <w:p w14:paraId="5614668D" w14:textId="77777777" w:rsidR="00411B37" w:rsidRDefault="00411B37">
      <w:pPr>
        <w:pStyle w:val="a"/>
        <w:tabs>
          <w:tab w:val="left" w:pos="851"/>
        </w:tabs>
        <w:rPr>
          <w:rFonts w:ascii="TH SarabunPSK" w:eastAsia="TH SarabunPSK" w:hAnsi="TH SarabunPSK" w:cs="TH SarabunPSK"/>
          <w:sz w:val="30"/>
          <w:szCs w:val="30"/>
        </w:rPr>
      </w:pPr>
    </w:p>
    <w:p w14:paraId="67AF0A69" w14:textId="77777777" w:rsidR="00411B37" w:rsidRPr="00B05904" w:rsidRDefault="00660AD3">
      <w:pPr>
        <w:pStyle w:val="a"/>
        <w:tabs>
          <w:tab w:val="left" w:pos="851"/>
        </w:tabs>
        <w:jc w:val="center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B05904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รายชื่อบุคคลที่เสนอเพื่อพิจารณาแต่งตั้งเป็นคณะกรรมการพัฒนาหลักสูตรและวิพากษ์หลักสูตร</w:t>
      </w:r>
    </w:p>
    <w:p w14:paraId="412F3A28" w14:textId="77777777" w:rsidR="00411B37" w:rsidRPr="00B05904" w:rsidRDefault="00660AD3">
      <w:pPr>
        <w:pStyle w:val="a"/>
        <w:tabs>
          <w:tab w:val="left" w:pos="851"/>
        </w:tabs>
        <w:jc w:val="center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B05904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หลักสูตร.......................................................... สาขาวิชา ..................................................................... (หลักสูตรปรับปรุง/หลักสูตรใหม่ พ.ศ. .............)</w:t>
      </w:r>
    </w:p>
    <w:p w14:paraId="4BD6EC78" w14:textId="77777777" w:rsidR="00411B37" w:rsidRPr="00B05904" w:rsidRDefault="00660AD3">
      <w:pPr>
        <w:pStyle w:val="a"/>
        <w:tabs>
          <w:tab w:val="left" w:pos="851"/>
        </w:tabs>
        <w:jc w:val="center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B05904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คณะ................................................................. มหาวิทยาลัยศรีนครินทรวิโรฒ</w:t>
      </w:r>
    </w:p>
    <w:p w14:paraId="0F3A8C91" w14:textId="77777777" w:rsidR="00411B37" w:rsidRPr="00B05904" w:rsidRDefault="00411B37">
      <w:pPr>
        <w:pStyle w:val="a"/>
        <w:tabs>
          <w:tab w:val="left" w:pos="851"/>
        </w:tabs>
        <w:rPr>
          <w:rFonts w:ascii="TH SarabunPSK" w:eastAsia="TH SarabunPSK" w:hAnsi="TH SarabunPSK" w:cs="TH SarabunPSK"/>
          <w:sz w:val="30"/>
          <w:szCs w:val="30"/>
        </w:rPr>
      </w:pPr>
    </w:p>
    <w:tbl>
      <w:tblPr>
        <w:tblW w:w="147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04"/>
        <w:gridCol w:w="3719"/>
        <w:gridCol w:w="3119"/>
        <w:gridCol w:w="2551"/>
        <w:gridCol w:w="2410"/>
        <w:gridCol w:w="2268"/>
      </w:tblGrid>
      <w:tr w:rsidR="00411B37" w:rsidRPr="00B05904" w14:paraId="1C247483" w14:textId="77777777" w:rsidTr="00B05904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4967" w14:textId="77777777" w:rsidR="00411B37" w:rsidRPr="00B05904" w:rsidRDefault="00660AD3" w:rsidP="00B05904">
            <w:pPr>
              <w:pStyle w:val="a"/>
              <w:tabs>
                <w:tab w:val="left" w:pos="22"/>
              </w:tabs>
              <w:rPr>
                <w:sz w:val="30"/>
                <w:szCs w:val="30"/>
              </w:rPr>
            </w:pPr>
            <w:r w:rsidRPr="00B05904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CD22" w14:textId="77777777" w:rsidR="00411B37" w:rsidRPr="00B05904" w:rsidRDefault="00660AD3">
            <w:pPr>
              <w:pStyle w:val="a"/>
              <w:tabs>
                <w:tab w:val="left" w:pos="851"/>
              </w:tabs>
              <w:jc w:val="center"/>
              <w:rPr>
                <w:sz w:val="30"/>
                <w:szCs w:val="30"/>
              </w:rPr>
            </w:pPr>
            <w:r w:rsidRPr="00B05904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200D6D97" w14:textId="77777777" w:rsidR="00411B37" w:rsidRPr="00B05904" w:rsidRDefault="00660AD3">
            <w:pPr>
              <w:pStyle w:val="a"/>
              <w:tabs>
                <w:tab w:val="left" w:pos="851"/>
              </w:tabs>
              <w:ind w:right="40"/>
              <w:jc w:val="center"/>
              <w:rPr>
                <w:sz w:val="30"/>
                <w:szCs w:val="30"/>
              </w:rPr>
            </w:pPr>
            <w:r w:rsidRPr="00B05904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ตำแหน่งทางวิชาการ/ตำแหน่งงาน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20456" w14:textId="77777777" w:rsidR="00411B37" w:rsidRPr="00B05904" w:rsidRDefault="00660AD3">
            <w:pPr>
              <w:pStyle w:val="a"/>
              <w:tabs>
                <w:tab w:val="left" w:pos="851"/>
              </w:tabs>
              <w:jc w:val="center"/>
              <w:rPr>
                <w:sz w:val="30"/>
                <w:szCs w:val="30"/>
              </w:rPr>
            </w:pPr>
            <w:r w:rsidRPr="00B05904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คุณวุฒิและสาขาวิชา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1FDA" w14:textId="77777777" w:rsidR="00411B37" w:rsidRPr="00B05904" w:rsidRDefault="00660AD3">
            <w:pPr>
              <w:pStyle w:val="a"/>
              <w:tabs>
                <w:tab w:val="left" w:pos="851"/>
              </w:tabs>
              <w:jc w:val="center"/>
              <w:rPr>
                <w:sz w:val="30"/>
                <w:szCs w:val="30"/>
              </w:rPr>
            </w:pPr>
            <w:r w:rsidRPr="00B05904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หน่วยงานที่สังกัด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011BA20D" w14:textId="77777777" w:rsidR="00411B37" w:rsidRPr="00B05904" w:rsidRDefault="009C614B">
            <w:pPr>
              <w:pStyle w:val="a"/>
              <w:tabs>
                <w:tab w:val="left" w:pos="851"/>
              </w:tabs>
              <w:ind w:right="30"/>
              <w:jc w:val="center"/>
              <w:rPr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*หมายเหตุ</w:t>
            </w:r>
          </w:p>
        </w:tc>
      </w:tr>
      <w:tr w:rsidR="00411B37" w:rsidRPr="00B05904" w14:paraId="4E59024C" w14:textId="77777777" w:rsidTr="00B05904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68A60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6079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744CF126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C2DEC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A9EF6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0C81103F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</w:tr>
      <w:tr w:rsidR="00411B37" w:rsidRPr="00B05904" w14:paraId="57888FBB" w14:textId="77777777" w:rsidTr="00B05904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A0D67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1028E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06EBEF23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B442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D17B4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1673120F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</w:tr>
      <w:tr w:rsidR="00411B37" w:rsidRPr="00B05904" w14:paraId="071AEF55" w14:textId="77777777" w:rsidTr="00B05904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E14F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66E83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7C9A771F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8D0CE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4215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0E26F1E7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</w:tr>
      <w:tr w:rsidR="00411B37" w:rsidRPr="00B05904" w14:paraId="45318895" w14:textId="77777777" w:rsidTr="00B05904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C3D23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23678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6A104965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A38D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20D4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62A73F3A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</w:tr>
      <w:tr w:rsidR="00411B37" w:rsidRPr="00B05904" w14:paraId="6F359124" w14:textId="77777777" w:rsidTr="00B05904">
        <w:trPr>
          <w:trHeight w:val="3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1A747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1EE5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672CF155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34848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8DC68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05DC4AFD" w14:textId="77777777" w:rsidR="00411B37" w:rsidRPr="00B05904" w:rsidRDefault="00411B37">
            <w:pPr>
              <w:rPr>
                <w:sz w:val="30"/>
                <w:szCs w:val="30"/>
              </w:rPr>
            </w:pPr>
          </w:p>
        </w:tc>
      </w:tr>
    </w:tbl>
    <w:p w14:paraId="750E0BFC" w14:textId="77777777" w:rsidR="00411B37" w:rsidRPr="006019D5" w:rsidRDefault="009C614B" w:rsidP="00B05904">
      <w:pPr>
        <w:pStyle w:val="a"/>
        <w:widowControl w:val="0"/>
        <w:tabs>
          <w:tab w:val="left" w:pos="851"/>
        </w:tabs>
        <w:rPr>
          <w:rFonts w:ascii="TH SarabunPSK" w:eastAsia="TH SarabunPSK" w:hAnsi="TH SarabunPSK" w:cs="TH SarabunPSK"/>
          <w:color w:val="FF0000"/>
          <w:sz w:val="30"/>
          <w:szCs w:val="30"/>
        </w:rPr>
      </w:pPr>
      <w:r w:rsidRPr="006019D5">
        <w:rPr>
          <w:rFonts w:ascii="TH SarabunPSK" w:eastAsia="TH SarabunPSK" w:hAnsi="TH SarabunPSK" w:cs="TH SarabunPSK" w:hint="cs"/>
          <w:color w:val="FF0000"/>
          <w:sz w:val="30"/>
          <w:szCs w:val="30"/>
          <w:cs/>
        </w:rPr>
        <w:t>* กรณีเป็นกรรมการผู้ทรงคุณวุฒิภายนอกมหาวิทยาลัย กรุณาใส่เหตุผล</w:t>
      </w:r>
      <w:r w:rsidR="00932727">
        <w:rPr>
          <w:rFonts w:ascii="TH SarabunPSK" w:eastAsia="TH SarabunPSK" w:hAnsi="TH SarabunPSK" w:cs="TH SarabunPSK" w:hint="cs"/>
          <w:color w:val="FF0000"/>
          <w:sz w:val="30"/>
          <w:szCs w:val="30"/>
          <w:cs/>
        </w:rPr>
        <w:t>ที่เสนอ</w:t>
      </w:r>
      <w:r w:rsidR="006019D5" w:rsidRPr="006019D5">
        <w:rPr>
          <w:rFonts w:ascii="TH SarabunPSK" w:eastAsia="TH SarabunPSK" w:hAnsi="TH SarabunPSK" w:cs="TH SarabunPSK" w:hint="cs"/>
          <w:color w:val="FF0000"/>
          <w:sz w:val="30"/>
          <w:szCs w:val="30"/>
          <w:cs/>
        </w:rPr>
        <w:t>เพื่อใช้ประกอบการพิจารณา</w:t>
      </w:r>
      <w:r w:rsidRPr="006019D5">
        <w:rPr>
          <w:rFonts w:ascii="TH SarabunPSK" w:eastAsia="TH SarabunPSK" w:hAnsi="TH SarabunPSK" w:cs="TH SarabunPSK" w:hint="cs"/>
          <w:color w:val="FF0000"/>
          <w:sz w:val="30"/>
          <w:szCs w:val="30"/>
          <w:cs/>
        </w:rPr>
        <w:t xml:space="preserve">ในช่องหมายเหตุ </w:t>
      </w:r>
    </w:p>
    <w:p w14:paraId="36EEB0C4" w14:textId="77777777" w:rsidR="00770F72" w:rsidRPr="00770F72" w:rsidRDefault="00770F72" w:rsidP="00770F72">
      <w:pPr>
        <w:rPr>
          <w:lang w:bidi="th-TH"/>
        </w:rPr>
      </w:pPr>
    </w:p>
    <w:p w14:paraId="7E003088" w14:textId="77777777" w:rsidR="00770F72" w:rsidRPr="00770F72" w:rsidRDefault="00770F72" w:rsidP="00770F72">
      <w:pPr>
        <w:rPr>
          <w:lang w:bidi="th-TH"/>
        </w:rPr>
      </w:pPr>
    </w:p>
    <w:p w14:paraId="6852CFBC" w14:textId="77777777" w:rsidR="00770F72" w:rsidRPr="00770F72" w:rsidRDefault="00770F72" w:rsidP="00770F72">
      <w:pPr>
        <w:rPr>
          <w:lang w:bidi="th-TH"/>
        </w:rPr>
      </w:pPr>
    </w:p>
    <w:p w14:paraId="4BF842BA" w14:textId="77777777" w:rsidR="00770F72" w:rsidRDefault="00012389" w:rsidP="00012389">
      <w:pPr>
        <w:tabs>
          <w:tab w:val="left" w:pos="4770"/>
        </w:tabs>
        <w:rPr>
          <w:lang w:bidi="th-TH"/>
        </w:rPr>
      </w:pPr>
      <w:r>
        <w:rPr>
          <w:lang w:bidi="th-TH"/>
        </w:rPr>
        <w:tab/>
      </w:r>
    </w:p>
    <w:p w14:paraId="0E24B4D6" w14:textId="77777777" w:rsidR="00411B37" w:rsidRPr="00770F72" w:rsidRDefault="00770F72" w:rsidP="00770F72">
      <w:pPr>
        <w:tabs>
          <w:tab w:val="left" w:pos="3960"/>
        </w:tabs>
        <w:rPr>
          <w:lang w:bidi="th-TH"/>
        </w:rPr>
      </w:pPr>
      <w:r>
        <w:rPr>
          <w:lang w:bidi="th-TH"/>
        </w:rPr>
        <w:tab/>
      </w:r>
    </w:p>
    <w:sectPr w:rsidR="00411B37" w:rsidRPr="00770F72" w:rsidSect="00B05904">
      <w:headerReference w:type="even" r:id="rId9"/>
      <w:headerReference w:type="default" r:id="rId10"/>
      <w:headerReference w:type="first" r:id="rId11"/>
      <w:pgSz w:w="16840" w:h="11900" w:orient="landscape"/>
      <w:pgMar w:top="709" w:right="992" w:bottom="539" w:left="992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F194" w14:textId="77777777" w:rsidR="000927A9" w:rsidRDefault="000927A9">
      <w:r>
        <w:separator/>
      </w:r>
    </w:p>
  </w:endnote>
  <w:endnote w:type="continuationSeparator" w:id="0">
    <w:p w14:paraId="7C3961F8" w14:textId="77777777" w:rsidR="000927A9" w:rsidRDefault="0009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F55D" w14:textId="77777777" w:rsidR="000927A9" w:rsidRDefault="000927A9">
      <w:r>
        <w:separator/>
      </w:r>
    </w:p>
  </w:footnote>
  <w:footnote w:type="continuationSeparator" w:id="0">
    <w:p w14:paraId="52B9D8D8" w14:textId="77777777" w:rsidR="000927A9" w:rsidRDefault="0009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9956" w14:textId="77777777" w:rsidR="00411B37" w:rsidRDefault="000F734E">
    <w:pPr>
      <w:pStyle w:val="Header"/>
      <w:jc w:val="center"/>
    </w:pPr>
    <w:r>
      <w:rPr>
        <w:rFonts w:ascii="TH SarabunPSK" w:eastAsia="TH SarabunPSK" w:hAnsi="TH SarabunPSK" w:cs="TH SarabunPSK" w:hint="cs"/>
        <w:sz w:val="32"/>
        <w:szCs w:val="32"/>
        <w:cs/>
      </w:rPr>
      <w:t>-</w:t>
    </w:r>
    <w:r w:rsidR="00660AD3">
      <w:rPr>
        <w:rFonts w:ascii="TH SarabunPSK" w:eastAsia="TH SarabunPSK" w:hAnsi="TH SarabunPSK" w:cs="TH SarabunPSK"/>
        <w:sz w:val="32"/>
        <w:szCs w:val="32"/>
      </w:rPr>
      <w:fldChar w:fldCharType="begin"/>
    </w:r>
    <w:r w:rsidR="00660AD3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660AD3">
      <w:rPr>
        <w:rFonts w:ascii="TH SarabunPSK" w:eastAsia="TH SarabunPSK" w:hAnsi="TH SarabunPSK" w:cs="TH SarabunPSK"/>
        <w:sz w:val="32"/>
        <w:szCs w:val="32"/>
      </w:rPr>
      <w:fldChar w:fldCharType="separate"/>
    </w:r>
    <w:r w:rsidR="00B05904">
      <w:rPr>
        <w:rFonts w:ascii="TH SarabunPSK" w:eastAsia="TH SarabunPSK" w:hAnsi="TH SarabunPSK" w:cs="TH SarabunPSK"/>
        <w:noProof/>
        <w:sz w:val="32"/>
        <w:szCs w:val="32"/>
      </w:rPr>
      <w:t>2</w:t>
    </w:r>
    <w:r w:rsidR="00660AD3">
      <w:rPr>
        <w:rFonts w:ascii="TH SarabunPSK" w:eastAsia="TH SarabunPSK" w:hAnsi="TH SarabunPSK" w:cs="TH SarabunPSK"/>
        <w:sz w:val="32"/>
        <w:szCs w:val="32"/>
      </w:rPr>
      <w:fldChar w:fldCharType="end"/>
    </w:r>
    <w:r>
      <w:rPr>
        <w:rFonts w:ascii="TH SarabunPSK" w:eastAsia="TH SarabunPSK" w:hAnsi="TH SarabunPSK" w:cs="TH SarabunPSK" w:hint="cs"/>
        <w:sz w:val="32"/>
        <w:szCs w:val="32"/>
        <w:cs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8213" w14:textId="77777777" w:rsidR="00012389" w:rsidRDefault="000123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5CCB" w14:textId="77777777" w:rsidR="00411B37" w:rsidRDefault="00660AD3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E1F6794" wp14:editId="45D59BE4">
              <wp:simplePos x="0" y="0"/>
              <wp:positionH relativeFrom="page">
                <wp:posOffset>1559560</wp:posOffset>
              </wp:positionH>
              <wp:positionV relativeFrom="page">
                <wp:posOffset>3170238</wp:posOffset>
              </wp:positionV>
              <wp:extent cx="4441825" cy="4441825"/>
              <wp:effectExtent l="919932" t="919932" r="919932" b="919932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41825" cy="44418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ECA4EE0" w14:textId="77777777" w:rsidR="00411B37" w:rsidRDefault="00660AD3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</w:tabs>
                          </w:pPr>
                          <w:r>
                            <w:rPr>
                              <w:rFonts w:ascii="Cordia New" w:eastAsia="Cordia New" w:hAnsi="Cordia New" w:cs="Cordia New"/>
                              <w:color w:val="C0C0C0"/>
                              <w:sz w:val="698"/>
                              <w:szCs w:val="698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ร่าง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122.8pt;margin-top:249.65pt;width:349.75pt;height:349.75pt;rotation:-45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" filled="f" stroked="f" strokeweight="1pt">
              <v:stroke miterlimit="4"/>
              <v:textbox inset="0,0,0,0">
                <w:txbxContent>
                  <w:p w:rsidR="00411B37" w:rsidRDefault="00660AD3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</w:tabs>
                    </w:pPr>
                    <w:r>
                      <w:rPr>
                        <w:rFonts w:ascii="Cordia New" w:eastAsia="Cordia New" w:hAnsi="Cordia New" w:cs="Cordia New"/>
                        <w:color w:val="C0C0C0"/>
                        <w:sz w:val="698"/>
                        <w:szCs w:val="698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ร่าง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8CC0" w14:textId="77777777" w:rsidR="00411B37" w:rsidRDefault="00411B3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64C1"/>
    <w:multiLevelType w:val="hybridMultilevel"/>
    <w:tmpl w:val="F7784150"/>
    <w:lvl w:ilvl="0" w:tplc="EB50E838">
      <w:start w:val="1"/>
      <w:numFmt w:val="decimal"/>
      <w:lvlText w:val="%1."/>
      <w:lvlJc w:val="left"/>
      <w:pPr>
        <w:ind w:left="1215" w:hanging="360"/>
      </w:pPr>
      <w:rPr>
        <w:rFonts w:ascii="TH SarabunPSK" w:eastAsia="TH SarabunPSK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5151E4E"/>
    <w:multiLevelType w:val="hybridMultilevel"/>
    <w:tmpl w:val="9336228E"/>
    <w:lvl w:ilvl="0" w:tplc="D35056A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7A891D53"/>
    <w:multiLevelType w:val="hybridMultilevel"/>
    <w:tmpl w:val="3B1CFEBE"/>
    <w:lvl w:ilvl="0" w:tplc="81C85632">
      <w:start w:val="1"/>
      <w:numFmt w:val="decimal"/>
      <w:lvlText w:val="%1."/>
      <w:lvlJc w:val="left"/>
      <w:pPr>
        <w:ind w:left="1215" w:hanging="360"/>
      </w:pPr>
      <w:rPr>
        <w:rFonts w:ascii="TH SarabunPSK" w:eastAsia="TH SarabunPSK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639307721">
    <w:abstractNumId w:val="2"/>
  </w:num>
  <w:num w:numId="2" w16cid:durableId="364989866">
    <w:abstractNumId w:val="0"/>
  </w:num>
  <w:num w:numId="3" w16cid:durableId="58014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37"/>
    <w:rsid w:val="00012389"/>
    <w:rsid w:val="0009186B"/>
    <w:rsid w:val="000927A9"/>
    <w:rsid w:val="000D4444"/>
    <w:rsid w:val="000F734E"/>
    <w:rsid w:val="001C4F70"/>
    <w:rsid w:val="001F41C7"/>
    <w:rsid w:val="002C2115"/>
    <w:rsid w:val="00314FCC"/>
    <w:rsid w:val="00356F07"/>
    <w:rsid w:val="00363E49"/>
    <w:rsid w:val="00411B37"/>
    <w:rsid w:val="00415B90"/>
    <w:rsid w:val="00437439"/>
    <w:rsid w:val="006019D5"/>
    <w:rsid w:val="00605116"/>
    <w:rsid w:val="00652030"/>
    <w:rsid w:val="00660AD3"/>
    <w:rsid w:val="006D6BDD"/>
    <w:rsid w:val="007505CB"/>
    <w:rsid w:val="00770F72"/>
    <w:rsid w:val="007852C8"/>
    <w:rsid w:val="008C46DE"/>
    <w:rsid w:val="00905AD2"/>
    <w:rsid w:val="00932727"/>
    <w:rsid w:val="0093308D"/>
    <w:rsid w:val="0096431C"/>
    <w:rsid w:val="0099447B"/>
    <w:rsid w:val="009B1924"/>
    <w:rsid w:val="009C614B"/>
    <w:rsid w:val="009F4779"/>
    <w:rsid w:val="00B05904"/>
    <w:rsid w:val="00C478D9"/>
    <w:rsid w:val="00C70F29"/>
    <w:rsid w:val="00CB510B"/>
    <w:rsid w:val="00CE61AD"/>
    <w:rsid w:val="00D177F3"/>
    <w:rsid w:val="00E42DF3"/>
    <w:rsid w:val="00E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692B0"/>
  <w15:docId w15:val="{8B3EF493-9E79-42C1-9720-ED426E82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">
    <w:name w:val="à¹×éÍàÃ×èÍ§"/>
    <w:rPr>
      <w:rFonts w:eastAsia="Times New Roman"/>
      <w:color w:val="000000"/>
      <w:sz w:val="32"/>
      <w:szCs w:val="3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70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F72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KULRISA</cp:lastModifiedBy>
  <cp:revision>2</cp:revision>
  <cp:lastPrinted>2021-03-03T09:13:00Z</cp:lastPrinted>
  <dcterms:created xsi:type="dcterms:W3CDTF">2023-05-29T07:30:00Z</dcterms:created>
  <dcterms:modified xsi:type="dcterms:W3CDTF">2023-05-29T07:30:00Z</dcterms:modified>
</cp:coreProperties>
</file>